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-137" w:firstLine="0"/>
        <w:jc w:val="center"/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27d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27d00"/>
          <w:sz w:val="44"/>
          <w:szCs w:val="44"/>
          <w:u w:val="none"/>
          <w:shd w:fill="auto" w:val="clear"/>
          <w:vertAlign w:val="baseline"/>
          <w:rtl w:val="0"/>
        </w:rPr>
        <w:t xml:space="preserve">ANEXO F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-137" w:firstLine="0"/>
        <w:jc w:val="center"/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5a44c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5a44c"/>
          <w:sz w:val="44"/>
          <w:szCs w:val="44"/>
          <w:u w:val="none"/>
          <w:shd w:fill="auto" w:val="clear"/>
          <w:vertAlign w:val="baseline"/>
          <w:rtl w:val="0"/>
        </w:rPr>
        <w:t xml:space="preserve">Patente o Modelo de Utilidad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-137" w:firstLine="0"/>
        <w:jc w:val="center"/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40404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404040"/>
          <w:sz w:val="40"/>
          <w:szCs w:val="40"/>
          <w:u w:val="none"/>
          <w:shd w:fill="auto" w:val="clear"/>
          <w:vertAlign w:val="baseline"/>
          <w:rtl w:val="0"/>
        </w:rPr>
        <w:t xml:space="preserve">Fomento Jalisciense a la Propiedad Intelectual (PROPIN) 202</w:t>
      </w:r>
      <w:r w:rsidDel="00000000" w:rsidR="00000000" w:rsidRPr="00000000">
        <w:rPr>
          <w:rFonts w:ascii="Garet" w:cs="Garet" w:eastAsia="Garet" w:hAnsi="Garet"/>
          <w:b w:val="1"/>
          <w:bCs w:val="1"/>
          <w:color w:val="404040"/>
          <w:sz w:val="40"/>
          <w:szCs w:val="4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37"/>
        <w:jc w:val="both"/>
        <w:rPr>
          <w:rFonts w:ascii="Garet" w:cs="Garet" w:eastAsia="Garet" w:hAnsi="Garet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  <w:rtl w:val="0"/>
        </w:rPr>
        <w:t xml:space="preserve">Para el caso de </w:t>
      </w:r>
      <w:r w:rsidDel="00000000" w:rsidR="00000000" w:rsidRPr="00000000"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  <w:rtl w:val="0"/>
        </w:rPr>
        <w:t xml:space="preserve">Patentes y Modelos de Utilidad</w:t>
      </w:r>
      <w:r w:rsidDel="00000000" w:rsidR="00000000" w:rsidRPr="00000000"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  <w:rtl w:val="0"/>
        </w:rPr>
        <w:t xml:space="preserve"> deberá presentar por lo menos un dibujo o figura que represente lo mejor y más claro posible la invención, que apoye al mejor entendimiento de la invención.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2.0" w:type="dxa"/>
        <w:jc w:val="center"/>
        <w:tblLayout w:type="fixed"/>
        <w:tblLook w:val="0000"/>
      </w:tblPr>
      <w:tblGrid>
        <w:gridCol w:w="2121"/>
        <w:gridCol w:w="4535"/>
        <w:gridCol w:w="1422"/>
        <w:gridCol w:w="1414"/>
        <w:tblGridChange w:id="0">
          <w:tblGrid>
            <w:gridCol w:w="2121"/>
            <w:gridCol w:w="4535"/>
            <w:gridCol w:w="1422"/>
            <w:gridCol w:w="1414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6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Garet" w:cs="Garet" w:eastAsia="Garet" w:hAnsi="Gare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aret" w:cs="Garet" w:eastAsia="Garet" w:hAnsi="Garet"/>
                <w:b w:val="1"/>
                <w:bCs w:val="1"/>
                <w:sz w:val="20"/>
                <w:szCs w:val="20"/>
                <w:rtl w:val="0"/>
              </w:rPr>
              <w:t xml:space="preserve">Título del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Garet" w:cs="Garet" w:eastAsia="Garet" w:hAnsi="Gare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6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Garet" w:cs="Garet" w:eastAsia="Garet" w:hAnsi="Garet"/>
                <w:sz w:val="20"/>
                <w:szCs w:val="20"/>
              </w:rPr>
            </w:pPr>
            <w:r w:rsidDel="00000000" w:rsidR="00000000" w:rsidRPr="00000000">
              <w:rPr>
                <w:rFonts w:ascii="Garet" w:cs="Garet" w:eastAsia="Garet" w:hAnsi="Garet"/>
                <w:b w:val="1"/>
                <w:bCs w:val="1"/>
                <w:sz w:val="20"/>
                <w:szCs w:val="20"/>
                <w:rtl w:val="0"/>
              </w:rPr>
              <w:t xml:space="preserve">Folio Estatal: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Garet" w:cs="Garet" w:eastAsia="Garet" w:hAnsi="Gare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f8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f8400"/>
          <w:sz w:val="28"/>
          <w:szCs w:val="28"/>
          <w:u w:val="none"/>
          <w:shd w:fill="auto" w:val="clear"/>
          <w:vertAlign w:val="baseline"/>
          <w:rtl w:val="0"/>
        </w:rPr>
        <w:t xml:space="preserve">1. Dibujo o Figura que Represente y Apoye el Entendimiento de la Invención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137"/>
        <w:jc w:val="both"/>
        <w:rPr>
          <w:rFonts w:ascii="Garet" w:cs="Garet" w:eastAsia="Garet" w:hAnsi="Gare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951" w:top="1418" w:left="1275" w:right="146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e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-797441</wp:posOffset>
          </wp:positionH>
          <wp:positionV relativeFrom="paragraph">
            <wp:posOffset>-425300</wp:posOffset>
          </wp:positionV>
          <wp:extent cx="7786688" cy="10076647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1007664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A" w:customStyle="1">
    <w:name w:val="Título A"/>
    <w:basedOn w:val="Normal"/>
    <w:link w:val="TtuloACar"/>
    <w:qFormat w:val="1"/>
    <w:rsid w:val="0053675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92" w:lineRule="auto"/>
      <w:ind w:right="-137"/>
      <w:jc w:val="center"/>
    </w:pPr>
    <w:rPr>
      <w:rFonts w:ascii="Garet" w:cs="Poppins" w:eastAsia="Poppins" w:hAnsi="Garet"/>
      <w:b w:val="1"/>
      <w:color w:val="434343"/>
      <w:sz w:val="44"/>
      <w:szCs w:val="44"/>
    </w:rPr>
  </w:style>
  <w:style w:type="paragraph" w:styleId="Cuerpo" w:customStyle="1">
    <w:name w:val="Cuerpo"/>
    <w:basedOn w:val="Normal"/>
    <w:link w:val="CuerpoCar"/>
    <w:qFormat w:val="1"/>
    <w:rsid w:val="00FD240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-137"/>
      <w:jc w:val="both"/>
    </w:pPr>
    <w:rPr>
      <w:rFonts w:ascii="Garet" w:cs="Poppins" w:eastAsia="Poppins" w:hAnsi="Garet"/>
      <w:color w:val="000000" w:themeColor="text1"/>
      <w:sz w:val="20"/>
      <w:szCs w:val="20"/>
    </w:rPr>
  </w:style>
  <w:style w:type="character" w:styleId="TtuloACar" w:customStyle="1">
    <w:name w:val="Título A Car"/>
    <w:basedOn w:val="Fuentedeprrafopredeter"/>
    <w:link w:val="TtuloA"/>
    <w:rsid w:val="00536755"/>
    <w:rPr>
      <w:rFonts w:ascii="Garet" w:cs="Poppins" w:eastAsia="Poppins" w:hAnsi="Garet"/>
      <w:b w:val="1"/>
      <w:color w:val="434343"/>
      <w:sz w:val="44"/>
      <w:szCs w:val="44"/>
    </w:rPr>
  </w:style>
  <w:style w:type="paragraph" w:styleId="SubttuloA" w:customStyle="1">
    <w:name w:val="Subtítulo A"/>
    <w:basedOn w:val="Normal"/>
    <w:link w:val="SubttuloACar"/>
    <w:qFormat w:val="1"/>
    <w:rsid w:val="00536755"/>
    <w:pPr>
      <w:ind w:right="-137"/>
      <w:jc w:val="both"/>
    </w:pPr>
    <w:rPr>
      <w:rFonts w:ascii="Garet" w:cs="Poppins" w:eastAsia="Poppins" w:hAnsi="Garet"/>
      <w:b w:val="1"/>
      <w:color w:val="ff8400"/>
      <w:sz w:val="28"/>
      <w:szCs w:val="28"/>
    </w:rPr>
  </w:style>
  <w:style w:type="character" w:styleId="CuerpoCar" w:customStyle="1">
    <w:name w:val="Cuerpo Car"/>
    <w:basedOn w:val="Fuentedeprrafopredeter"/>
    <w:link w:val="Cuerpo"/>
    <w:rsid w:val="00FD2401"/>
    <w:rPr>
      <w:rFonts w:ascii="Garet" w:cs="Poppins" w:eastAsia="Poppins" w:hAnsi="Garet"/>
      <w:color w:val="000000" w:themeColor="text1"/>
      <w:sz w:val="20"/>
      <w:szCs w:val="20"/>
    </w:rPr>
  </w:style>
  <w:style w:type="paragraph" w:styleId="Piedepg" w:customStyle="1">
    <w:name w:val="Pie de pág"/>
    <w:basedOn w:val="Normal"/>
    <w:link w:val="PiedepgCar"/>
    <w:qFormat w:val="1"/>
    <w:rsid w:val="00536755"/>
    <w:pPr>
      <w:spacing w:line="216" w:lineRule="auto"/>
      <w:jc w:val="both"/>
    </w:pPr>
    <w:rPr>
      <w:rFonts w:ascii="Garet" w:cs="Poppins Light" w:eastAsia="Poppins Light" w:hAnsi="Garet"/>
      <w:color w:val="595959" w:themeColor="text1" w:themeTint="0000A6"/>
      <w:sz w:val="16"/>
      <w:szCs w:val="16"/>
    </w:rPr>
  </w:style>
  <w:style w:type="character" w:styleId="SubttuloACar" w:customStyle="1">
    <w:name w:val="Subtítulo A Car"/>
    <w:basedOn w:val="Fuentedeprrafopredeter"/>
    <w:link w:val="SubttuloA"/>
    <w:rsid w:val="00536755"/>
    <w:rPr>
      <w:rFonts w:ascii="Garet" w:cs="Poppins" w:eastAsia="Poppins" w:hAnsi="Garet"/>
      <w:b w:val="1"/>
      <w:color w:val="ff8400"/>
      <w:sz w:val="28"/>
      <w:szCs w:val="28"/>
    </w:rPr>
  </w:style>
  <w:style w:type="paragraph" w:styleId="SubttuloB" w:customStyle="1">
    <w:name w:val="Subtítulo B"/>
    <w:basedOn w:val="Normal"/>
    <w:link w:val="SubttuloBCar"/>
    <w:qFormat w:val="1"/>
    <w:rsid w:val="00536755"/>
    <w:pPr>
      <w:ind w:left="425" w:right="-137"/>
      <w:jc w:val="both"/>
    </w:pPr>
    <w:rPr>
      <w:rFonts w:ascii="Garet" w:cs="Poppins" w:eastAsia="Poppins" w:hAnsi="Garet"/>
      <w:b w:val="1"/>
      <w:color w:val="325d9e"/>
      <w:sz w:val="20"/>
      <w:szCs w:val="20"/>
    </w:rPr>
  </w:style>
  <w:style w:type="character" w:styleId="PiedepgCar" w:customStyle="1">
    <w:name w:val="Pie de pág Car"/>
    <w:basedOn w:val="Fuentedeprrafopredeter"/>
    <w:link w:val="Piedepg"/>
    <w:rsid w:val="00536755"/>
    <w:rPr>
      <w:rFonts w:ascii="Garet" w:cs="Poppins Light" w:eastAsia="Poppins Light" w:hAnsi="Garet"/>
      <w:color w:val="595959" w:themeColor="text1" w:themeTint="0000A6"/>
      <w:sz w:val="16"/>
      <w:szCs w:val="16"/>
    </w:rPr>
  </w:style>
  <w:style w:type="paragraph" w:styleId="Resaltado" w:customStyle="1">
    <w:name w:val="Resaltado"/>
    <w:basedOn w:val="Normal"/>
    <w:link w:val="ResaltadoCar"/>
    <w:qFormat w:val="1"/>
    <w:rsid w:val="00536755"/>
    <w:pPr>
      <w:ind w:left="141" w:right="-137"/>
      <w:jc w:val="center"/>
    </w:pPr>
    <w:rPr>
      <w:rFonts w:ascii="Garet" w:cs="Poppins" w:eastAsia="Poppins" w:hAnsi="Garet"/>
      <w:b w:val="1"/>
      <w:color w:val="ffffff"/>
      <w:sz w:val="20"/>
      <w:szCs w:val="20"/>
      <w:shd w:color="auto" w:fill="325d9e" w:val="clear"/>
    </w:rPr>
  </w:style>
  <w:style w:type="character" w:styleId="SubttuloBCar" w:customStyle="1">
    <w:name w:val="Subtítulo B Car"/>
    <w:basedOn w:val="Fuentedeprrafopredeter"/>
    <w:link w:val="SubttuloB"/>
    <w:rsid w:val="00536755"/>
    <w:rPr>
      <w:rFonts w:ascii="Garet" w:cs="Poppins" w:eastAsia="Poppins" w:hAnsi="Garet"/>
      <w:b w:val="1"/>
      <w:color w:val="325d9e"/>
      <w:sz w:val="20"/>
      <w:szCs w:val="20"/>
    </w:rPr>
  </w:style>
  <w:style w:type="character" w:styleId="ResaltadoCar" w:customStyle="1">
    <w:name w:val="Resaltado Car"/>
    <w:basedOn w:val="Fuentedeprrafopredeter"/>
    <w:link w:val="Resaltado"/>
    <w:rsid w:val="00536755"/>
    <w:rPr>
      <w:rFonts w:ascii="Garet" w:cs="Poppins" w:eastAsia="Poppins" w:hAnsi="Garet"/>
      <w:b w:val="1"/>
      <w:color w:val="ffffff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D90067"/>
    <w:pPr>
      <w:spacing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D9006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D90067"/>
    <w:rPr>
      <w:vertAlign w:val="superscript"/>
    </w:rPr>
  </w:style>
  <w:style w:type="character" w:styleId="Referenciasutil">
    <w:name w:val="Subtle Reference"/>
    <w:uiPriority w:val="31"/>
    <w:qFormat w:val="1"/>
    <w:rsid w:val="00D90067"/>
    <w:rPr>
      <w:color w:val="595959" w:themeColor="text1" w:themeTint="0000A6"/>
      <w:sz w:val="16"/>
    </w:rPr>
  </w:style>
  <w:style w:type="character" w:styleId="nfasis">
    <w:name w:val="Emphasis"/>
    <w:uiPriority w:val="20"/>
    <w:qFormat w:val="1"/>
    <w:rsid w:val="00FD2401"/>
    <w:rPr>
      <w:color w:val="404040" w:themeColor="text1" w:themeTint="0000BF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B94513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94513"/>
  </w:style>
  <w:style w:type="paragraph" w:styleId="Piedepgina">
    <w:name w:val="footer"/>
    <w:basedOn w:val="Normal"/>
    <w:link w:val="PiedepginaCar"/>
    <w:uiPriority w:val="99"/>
    <w:unhideWhenUsed w:val="1"/>
    <w:rsid w:val="00B94513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9451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sla1WmNHyXbjBszz2wNT0Yni7A==">CgMxLjA4AHIhMUZSNnNaZS1jVzBFYnlKb1gzeFF2ZlpfbkVSMWhoaWdo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2025-02-27T16:40:00Z</dcterms:created>
</cp:coreProperties>
</file>