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D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Plan de ejecución técnica</w:t>
      </w:r>
    </w:p>
    <w:tbl>
      <w:tblPr>
        <w:tblStyle w:val="Table1"/>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4189"/>
        <w:gridCol w:w="1333"/>
        <w:gridCol w:w="1570"/>
        <w:tblGridChange w:id="0">
          <w:tblGrid>
            <w:gridCol w:w="1770"/>
            <w:gridCol w:w="4189"/>
            <w:gridCol w:w="1333"/>
            <w:gridCol w:w="1570"/>
          </w:tblGrid>
        </w:tblGridChange>
      </w:tblGrid>
      <w:tr>
        <w:trPr>
          <w:cantSplit w:val="0"/>
          <w:trHeight w:val="671" w:hRule="atLeast"/>
          <w:tblHeader w:val="0"/>
        </w:trPr>
        <w:tc>
          <w:tcPr>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Título del Proyecto:</w:t>
            </w:r>
            <w:r w:rsidDel="00000000" w:rsidR="00000000" w:rsidRPr="00000000">
              <w:rPr>
                <w:rtl w:val="0"/>
              </w:rPr>
            </w:r>
          </w:p>
        </w:tc>
        <w:tc>
          <w:tcPr>
            <w:shd w:fill="bdd7ee"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Folio Estatal:</w:t>
            </w:r>
            <w:r w:rsidDel="00000000" w:rsidR="00000000" w:rsidRPr="00000000">
              <w:rPr>
                <w:rtl w:val="0"/>
              </w:rPr>
            </w:r>
          </w:p>
        </w:tc>
        <w:tc>
          <w:tcPr>
            <w:shd w:fill="bdd7ee" w:val="clea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284"/>
                <w:tab w:val="left" w:leader="none" w:pos="9923"/>
              </w:tabs>
              <w:spacing w:after="240" w:line="276" w:lineRule="auto"/>
              <w:ind w:right="49"/>
              <w:jc w:val="center"/>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color w:val="ff0000"/>
          <w:sz w:val="20"/>
          <w:szCs w:val="20"/>
          <w:rtl w:val="0"/>
        </w:rPr>
        <w:t xml:space="preserve">Tipo de proyecto</w:t>
      </w:r>
      <w:r w:rsidDel="00000000" w:rsidR="00000000" w:rsidRPr="00000000">
        <w:rPr>
          <w:b w:val="1"/>
          <w:sz w:val="24"/>
          <w:szCs w:val="24"/>
          <w:rtl w:val="0"/>
        </w:rPr>
        <w:t xml:space="preserve"> A:</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ind w:left="108" w:right="100" w:firstLine="0"/>
        <w:jc w:val="both"/>
        <w:rPr>
          <w:b w:val="1"/>
          <w:sz w:val="24"/>
          <w:szCs w:val="24"/>
        </w:rPr>
      </w:pPr>
      <w:bookmarkStart w:colFirst="0" w:colLast="0" w:name="_heading=h.n4vv5gxsjcb0" w:id="0"/>
      <w:bookmarkEnd w:id="0"/>
      <w:r w:rsidDel="00000000" w:rsidR="00000000" w:rsidRPr="00000000">
        <w:rPr>
          <w:color w:val="000000"/>
          <w:sz w:val="24"/>
          <w:szCs w:val="24"/>
          <w:rtl w:val="0"/>
        </w:rPr>
        <w:t xml:space="preserve">Enliste las etapas que ha identificado o que visualice para la ejecución técnica (desarrollo experimental) del proyecto, que propiciarán la maduración y generación de los entregables citados en los términos de referencia de la presente convocatoria, resalte los aspectos principales para finalizar con la obtención de un producto mínimo viable, considerando las fechas indicadas en los presentes términos de referencia para la presentación de los entregables, este calendario de ejecución deberá estar acotado a 12 meses a partir de la fecha de inicio del proyecto</w:t>
      </w:r>
      <w:r w:rsidDel="00000000" w:rsidR="00000000" w:rsidRPr="00000000">
        <w:rPr>
          <w:sz w:val="24"/>
          <w:szCs w:val="24"/>
          <w:rtl w:val="0"/>
        </w:rPr>
        <w:t xml:space="preserve">. Deberá ser detallado y específico, </w:t>
      </w:r>
      <w:r w:rsidDel="00000000" w:rsidR="00000000" w:rsidRPr="00000000">
        <w:rPr>
          <w:b w:val="1"/>
          <w:sz w:val="24"/>
          <w:szCs w:val="24"/>
          <w:rtl w:val="0"/>
        </w:rPr>
        <w:t xml:space="preserve">acorde</w:t>
      </w:r>
      <w:r w:rsidDel="00000000" w:rsidR="00000000" w:rsidRPr="00000000">
        <w:rPr>
          <w:b w:val="1"/>
          <w:color w:val="0000ff"/>
          <w:sz w:val="24"/>
          <w:szCs w:val="24"/>
          <w:rtl w:val="0"/>
        </w:rPr>
        <w:t xml:space="preserve"> </w:t>
      </w:r>
      <w:r w:rsidDel="00000000" w:rsidR="00000000" w:rsidRPr="00000000">
        <w:rPr>
          <w:b w:val="1"/>
          <w:sz w:val="24"/>
          <w:szCs w:val="24"/>
          <w:rtl w:val="0"/>
        </w:rPr>
        <w:t xml:space="preserve">a la metodología que planteó en su Anexo L. </w:t>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color w:val="ff0000"/>
          <w:sz w:val="20"/>
          <w:szCs w:val="20"/>
          <w:rtl w:val="0"/>
        </w:rPr>
        <w:t xml:space="preserve">Tipo de proyecto </w:t>
      </w:r>
      <w:r w:rsidDel="00000000" w:rsidR="00000000" w:rsidRPr="00000000">
        <w:rPr>
          <w:b w:val="1"/>
          <w:sz w:val="24"/>
          <w:szCs w:val="24"/>
          <w:rtl w:val="0"/>
        </w:rPr>
        <w:t xml:space="preserve">B:</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ind w:left="108" w:right="100" w:firstLine="0"/>
        <w:jc w:val="both"/>
        <w:rPr>
          <w:sz w:val="24"/>
          <w:szCs w:val="24"/>
        </w:rPr>
      </w:pPr>
      <w:bookmarkStart w:colFirst="0" w:colLast="0" w:name="_heading=h.gjdgxs" w:id="1"/>
      <w:bookmarkEnd w:id="1"/>
      <w:r w:rsidDel="00000000" w:rsidR="00000000" w:rsidRPr="00000000">
        <w:rPr>
          <w:sz w:val="24"/>
          <w:szCs w:val="24"/>
          <w:rtl w:val="0"/>
        </w:rPr>
        <w:t xml:space="preserve">Calendario del plan de ejecución técnica del proyecto propuesto donde se visualicen los procesos por etapas técnicas de desarrollo que propiciarán la maduración del proyecto y se resalta viabilidad para comenzar operaciones pre- comerciales a los 12 meses a partir de la fecha de inicio del proyecto. Deberá ser detallado y específico, acorde a la metodología que planteó en su Anexo L.</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Deberá agregar las filas y/o columnas que requiera para nombrar las etapas y actividades que ha identificado como se ejemplifica a continuación.</w:t>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ab/>
      </w:r>
    </w:p>
    <w:tbl>
      <w:tblPr>
        <w:tblStyle w:val="Table2"/>
        <w:tblW w:w="10142.0" w:type="dxa"/>
        <w:jc w:val="left"/>
        <w:tblInd w:w="-80.0" w:type="dxa"/>
        <w:tblLayout w:type="fixed"/>
        <w:tblLook w:val="0400"/>
      </w:tblPr>
      <w:tblGrid>
        <w:gridCol w:w="1760"/>
        <w:gridCol w:w="1182"/>
        <w:gridCol w:w="600"/>
        <w:gridCol w:w="600"/>
        <w:gridCol w:w="600"/>
        <w:gridCol w:w="600"/>
        <w:gridCol w:w="600"/>
        <w:gridCol w:w="600"/>
        <w:gridCol w:w="600"/>
        <w:gridCol w:w="600"/>
        <w:gridCol w:w="600"/>
        <w:gridCol w:w="600"/>
        <w:gridCol w:w="600"/>
        <w:gridCol w:w="600"/>
        <w:tblGridChange w:id="0">
          <w:tblGrid>
            <w:gridCol w:w="1760"/>
            <w:gridCol w:w="1182"/>
            <w:gridCol w:w="600"/>
            <w:gridCol w:w="600"/>
            <w:gridCol w:w="600"/>
            <w:gridCol w:w="600"/>
            <w:gridCol w:w="600"/>
            <w:gridCol w:w="600"/>
            <w:gridCol w:w="600"/>
            <w:gridCol w:w="600"/>
            <w:gridCol w:w="600"/>
            <w:gridCol w:w="600"/>
            <w:gridCol w:w="600"/>
            <w:gridCol w:w="600"/>
          </w:tblGrid>
        </w:tblGridChange>
      </w:tblGrid>
      <w:tr>
        <w:trPr>
          <w:cantSplit w:val="0"/>
          <w:trHeight w:val="1185"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240" w:lineRule="auto"/>
              <w:jc w:val="center"/>
              <w:rPr>
                <w:color w:val="000000"/>
                <w:sz w:val="16"/>
                <w:szCs w:val="16"/>
              </w:rPr>
            </w:pPr>
            <w:r w:rsidDel="00000000" w:rsidR="00000000" w:rsidRPr="00000000">
              <w:rPr>
                <w:color w:val="000000"/>
                <w:sz w:val="16"/>
                <w:szCs w:val="16"/>
                <w:rtl w:val="0"/>
              </w:rPr>
              <w:t xml:space="preserve">Mes de cumplimiento  </w:t>
            </w:r>
          </w:p>
        </w:tc>
        <w:tc>
          <w:tcPr>
            <w:tcBorders>
              <w:top w:color="000000" w:space="0" w:sz="8" w:val="single"/>
              <w:left w:color="000000" w:space="0" w:sz="0" w:val="nil"/>
              <w:bottom w:color="000000" w:space="0" w:sz="4" w:val="single"/>
              <w:right w:color="000000" w:space="0" w:sz="4" w:val="single"/>
            </w:tcBorders>
            <w:shd w:fill="a8d08d" w:val="clear"/>
            <w:vAlign w:val="center"/>
          </w:tcPr>
          <w:p w:rsidR="00000000" w:rsidDel="00000000" w:rsidP="00000000" w:rsidRDefault="00000000" w:rsidRPr="00000000" w14:paraId="00000010">
            <w:pPr>
              <w:spacing w:after="0" w:line="240" w:lineRule="auto"/>
              <w:jc w:val="center"/>
              <w:rPr>
                <w:color w:val="000000"/>
              </w:rPr>
            </w:pPr>
            <w:r w:rsidDel="00000000" w:rsidR="00000000" w:rsidRPr="00000000">
              <w:rPr>
                <w:color w:val="000000"/>
                <w:rtl w:val="0"/>
              </w:rPr>
              <w:t xml:space="preserve">Descripción detallada de las actividades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1">
            <w:pPr>
              <w:spacing w:after="0" w:line="240" w:lineRule="auto"/>
              <w:jc w:val="center"/>
              <w:rPr>
                <w:color w:val="000000"/>
              </w:rPr>
            </w:pPr>
            <w:r w:rsidDel="00000000" w:rsidR="00000000" w:rsidRPr="00000000">
              <w:rPr>
                <w:rtl w:val="0"/>
              </w:rPr>
            </w:r>
          </w:p>
          <w:p w:rsidR="00000000" w:rsidDel="00000000" w:rsidP="00000000" w:rsidRDefault="00000000" w:rsidRPr="00000000" w14:paraId="00000012">
            <w:pPr>
              <w:spacing w:after="0" w:line="240" w:lineRule="auto"/>
              <w:rPr>
                <w:color w:val="000000"/>
              </w:rPr>
            </w:pPr>
            <w:r w:rsidDel="00000000" w:rsidR="00000000" w:rsidRPr="00000000">
              <w:rPr>
                <w:color w:val="000000"/>
                <w:rtl w:val="0"/>
              </w:rPr>
              <w:t xml:space="preserve">   1</w:t>
            </w:r>
          </w:p>
        </w:tc>
        <w:tc>
          <w:tcPr>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240" w:lineRule="auto"/>
              <w:rPr>
                <w:color w:val="000000"/>
              </w:rPr>
            </w:pPr>
            <w:r w:rsidDel="00000000" w:rsidR="00000000" w:rsidRPr="00000000">
              <w:rPr>
                <w:color w:val="000000"/>
                <w:rtl w:val="0"/>
              </w:rPr>
              <w:t xml:space="preserve">   2</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spacing w:after="0" w:line="240" w:lineRule="auto"/>
              <w:jc w:val="center"/>
              <w:rPr>
                <w:color w:val="000000"/>
              </w:rPr>
            </w:pPr>
            <w:r w:rsidDel="00000000" w:rsidR="00000000" w:rsidRPr="00000000">
              <w:rPr>
                <w:color w:val="000000"/>
                <w:rtl w:val="0"/>
              </w:rPr>
              <w:t xml:space="preserve">3</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240" w:lineRule="auto"/>
              <w:jc w:val="center"/>
              <w:rPr>
                <w:color w:val="000000"/>
              </w:rPr>
            </w:pPr>
            <w:r w:rsidDel="00000000" w:rsidR="00000000" w:rsidRPr="00000000">
              <w:rPr>
                <w:color w:val="000000"/>
                <w:rtl w:val="0"/>
              </w:rPr>
              <w:t xml:space="preserve">4</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spacing w:after="0" w:line="240" w:lineRule="auto"/>
              <w:jc w:val="center"/>
              <w:rPr>
                <w:color w:val="000000"/>
              </w:rPr>
            </w:pPr>
            <w:r w:rsidDel="00000000" w:rsidR="00000000" w:rsidRPr="00000000">
              <w:rPr>
                <w:color w:val="000000"/>
                <w:rtl w:val="0"/>
              </w:rPr>
              <w:t xml:space="preserve">5</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line="240" w:lineRule="auto"/>
              <w:jc w:val="center"/>
              <w:rPr>
                <w:color w:val="000000"/>
              </w:rPr>
            </w:pPr>
            <w:r w:rsidDel="00000000" w:rsidR="00000000" w:rsidRPr="00000000">
              <w:rPr>
                <w:color w:val="000000"/>
                <w:rtl w:val="0"/>
              </w:rPr>
              <w:t xml:space="preserve">6</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spacing w:after="0" w:line="240" w:lineRule="auto"/>
              <w:jc w:val="center"/>
              <w:rPr>
                <w:color w:val="000000"/>
              </w:rPr>
            </w:pPr>
            <w:r w:rsidDel="00000000" w:rsidR="00000000" w:rsidRPr="00000000">
              <w:rPr>
                <w:color w:val="000000"/>
                <w:rtl w:val="0"/>
              </w:rPr>
              <w:t xml:space="preserve">7</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center"/>
              <w:rPr>
                <w:color w:val="000000"/>
              </w:rPr>
            </w:pPr>
            <w:r w:rsidDel="00000000" w:rsidR="00000000" w:rsidRPr="00000000">
              <w:rPr>
                <w:color w:val="000000"/>
                <w:rtl w:val="0"/>
              </w:rPr>
              <w:t xml:space="preserve">8</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color w:val="000000"/>
              </w:rPr>
            </w:pPr>
            <w:r w:rsidDel="00000000" w:rsidR="00000000" w:rsidRPr="00000000">
              <w:rPr>
                <w:color w:val="000000"/>
                <w:rtl w:val="0"/>
              </w:rPr>
              <w:t xml:space="preserve">9</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color w:val="000000"/>
              </w:rPr>
            </w:pPr>
            <w:r w:rsidDel="00000000" w:rsidR="00000000" w:rsidRPr="00000000">
              <w:rPr>
                <w:color w:val="000000"/>
                <w:rtl w:val="0"/>
              </w:rPr>
              <w:t xml:space="preserve">10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jc w:val="center"/>
              <w:rPr>
                <w:color w:val="000000"/>
              </w:rPr>
            </w:pPr>
            <w:r w:rsidDel="00000000" w:rsidR="00000000" w:rsidRPr="00000000">
              <w:rPr>
                <w:color w:val="000000"/>
                <w:rtl w:val="0"/>
              </w:rPr>
              <w:t xml:space="preserve">11</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D">
            <w:pPr>
              <w:spacing w:after="0" w:line="240" w:lineRule="auto"/>
              <w:jc w:val="center"/>
              <w:rPr>
                <w:color w:val="000000"/>
              </w:rPr>
            </w:pPr>
            <w:r w:rsidDel="00000000" w:rsidR="00000000" w:rsidRPr="00000000">
              <w:rPr>
                <w:color w:val="000000"/>
                <w:rtl w:val="0"/>
              </w:rPr>
              <w:t xml:space="preserve">12</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1E">
            <w:pPr>
              <w:spacing w:after="0" w:line="240" w:lineRule="auto"/>
              <w:jc w:val="center"/>
              <w:rPr>
                <w:color w:val="000000"/>
              </w:rPr>
            </w:pPr>
            <w:r w:rsidDel="00000000" w:rsidR="00000000" w:rsidRPr="00000000">
              <w:rPr>
                <w:color w:val="000000"/>
                <w:rtl w:val="0"/>
              </w:rPr>
              <w:t xml:space="preserve">ETAPA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1F">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0">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B">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center"/>
              <w:rPr>
                <w:color w:val="000000"/>
              </w:rPr>
            </w:pPr>
            <w:r w:rsidDel="00000000" w:rsidR="00000000" w:rsidRPr="00000000">
              <w:rPr>
                <w:color w:val="000000"/>
                <w:rtl w:val="0"/>
              </w:rPr>
              <w:t xml:space="preserve">Actividad 1</w:t>
            </w:r>
          </w:p>
        </w:tc>
        <w:tc>
          <w:tcPr>
            <w:tcBorders>
              <w:top w:color="000000" w:space="0" w:sz="4" w:val="single"/>
              <w:left w:color="000000" w:space="0" w:sz="0" w:val="nil"/>
              <w:bottom w:color="000000" w:space="0" w:sz="4" w:val="single"/>
              <w:right w:color="000000" w:space="0" w:sz="4" w:val="single"/>
            </w:tcBorders>
            <w:shd w:fill="a8d08d" w:val="clear"/>
          </w:tcPr>
          <w:p w:rsidR="00000000" w:rsidDel="00000000" w:rsidP="00000000" w:rsidRDefault="00000000" w:rsidRPr="00000000" w14:paraId="0000002D">
            <w:pPr>
              <w:spacing w:after="0" w:line="240" w:lineRule="auto"/>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02E">
            <w:pPr>
              <w:spacing w:after="0" w:line="240" w:lineRule="auto"/>
              <w:jc w:val="center"/>
              <w:rPr/>
            </w:pPr>
            <w:r w:rsidDel="00000000" w:rsidR="00000000" w:rsidRPr="00000000">
              <w:rPr>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39">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jc w:val="center"/>
              <w:rPr>
                <w:color w:val="000000"/>
              </w:rPr>
            </w:pPr>
            <w:r w:rsidDel="00000000" w:rsidR="00000000" w:rsidRPr="00000000">
              <w:rPr>
                <w:color w:val="000000"/>
                <w:rtl w:val="0"/>
              </w:rPr>
              <w:t xml:space="preserve">Actividad 2</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3B">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spacing w:after="0" w:line="240" w:lineRule="auto"/>
              <w:jc w:val="center"/>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03D">
            <w:pPr>
              <w:spacing w:after="0" w:line="240" w:lineRule="auto"/>
              <w:jc w:val="center"/>
              <w:rPr>
                <w:color w:val="000000"/>
              </w:rPr>
            </w:pPr>
            <w:r w:rsidDel="00000000" w:rsidR="00000000" w:rsidRPr="00000000">
              <w:rPr>
                <w:color w:val="000000"/>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7">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jc w:val="center"/>
              <w:rPr>
                <w:color w:val="000000"/>
              </w:rPr>
            </w:pPr>
            <w:r w:rsidDel="00000000" w:rsidR="00000000" w:rsidRPr="00000000">
              <w:rPr>
                <w:color w:val="000000"/>
                <w:rtl w:val="0"/>
              </w:rPr>
              <w:t xml:space="preserve">Actividad 3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49">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A">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4D">
            <w:pPr>
              <w:spacing w:after="0" w:line="240" w:lineRule="auto"/>
              <w:jc w:val="center"/>
              <w:rPr>
                <w:color w:val="000000"/>
              </w:rPr>
            </w:pPr>
            <w:r w:rsidDel="00000000" w:rsidR="00000000" w:rsidRPr="00000000">
              <w:rPr>
                <w:color w:val="000000"/>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5">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jc w:val="center"/>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8">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5B">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5C">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5D">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3">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jc w:val="center"/>
              <w:rPr>
                <w:color w:val="000000"/>
              </w:rPr>
            </w:pPr>
            <w:r w:rsidDel="00000000" w:rsidR="00000000" w:rsidRPr="00000000">
              <w:rPr>
                <w:color w:val="000000"/>
                <w:rtl w:val="0"/>
              </w:rPr>
              <w:t xml:space="preserve">ETAPA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65">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6">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6B">
            <w:pPr>
              <w:spacing w:after="0" w:line="240" w:lineRule="auto"/>
              <w:jc w:val="center"/>
              <w:rPr>
                <w:color w:val="000000"/>
              </w:rPr>
            </w:pPr>
            <w:r w:rsidDel="00000000" w:rsidR="00000000" w:rsidRPr="00000000">
              <w:rPr>
                <w:color w:val="000000"/>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1">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jc w:val="center"/>
              <w:rPr>
                <w:color w:val="000000"/>
              </w:rPr>
            </w:pPr>
            <w:r w:rsidDel="00000000" w:rsidR="00000000" w:rsidRPr="00000000">
              <w:rPr>
                <w:color w:val="000000"/>
                <w:rtl w:val="0"/>
              </w:rPr>
              <w:t xml:space="preserve">Actividad 1</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73">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4">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79">
            <w:pPr>
              <w:spacing w:after="0" w:line="240" w:lineRule="auto"/>
              <w:jc w:val="center"/>
              <w:rPr>
                <w:color w:val="000000"/>
              </w:rPr>
            </w:pPr>
            <w:r w:rsidDel="00000000" w:rsidR="00000000" w:rsidRPr="00000000">
              <w:rPr>
                <w:color w:val="000000"/>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F">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jc w:val="center"/>
              <w:rPr>
                <w:color w:val="000000"/>
              </w:rPr>
            </w:pPr>
            <w:r w:rsidDel="00000000" w:rsidR="00000000" w:rsidRPr="00000000">
              <w:rPr>
                <w:color w:val="000000"/>
                <w:rtl w:val="0"/>
              </w:rPr>
              <w:t xml:space="preserve">Actividad 2</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81">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2">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88">
            <w:pPr>
              <w:spacing w:after="0" w:line="240" w:lineRule="auto"/>
              <w:jc w:val="center"/>
              <w:rPr>
                <w:color w:val="000000"/>
              </w:rPr>
            </w:pPr>
            <w:r w:rsidDel="00000000" w:rsidR="00000000" w:rsidRPr="00000000">
              <w:rPr>
                <w:color w:val="000000"/>
                <w:rtl w:val="0"/>
              </w:rPr>
              <w:t xml:space="preserve">EJEMPLO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8D">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jc w:val="center"/>
              <w:rPr>
                <w:color w:val="000000"/>
              </w:rPr>
            </w:pPr>
            <w:r w:rsidDel="00000000" w:rsidR="00000000" w:rsidRPr="00000000">
              <w:rPr>
                <w:color w:val="000000"/>
                <w:rtl w:val="0"/>
              </w:rPr>
              <w:t xml:space="preserve">Actividad 3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8F">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0">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rPr>
                <w:color w:val="000000"/>
              </w:rPr>
            </w:pPr>
            <w:r w:rsidDel="00000000" w:rsidR="00000000" w:rsidRPr="00000000">
              <w:rPr>
                <w:color w:val="000000"/>
                <w:rtl w:val="0"/>
              </w:rPr>
              <w:t xml:space="preserve"> </w:t>
            </w:r>
          </w:p>
        </w:tc>
        <w:tc>
          <w:tcPr>
            <w:gridSpan w:val="3"/>
            <w:tcBorders>
              <w:top w:color="000000" w:space="0" w:sz="4" w:val="single"/>
              <w:left w:color="000000" w:space="0" w:sz="0" w:val="nil"/>
              <w:bottom w:color="000000" w:space="0" w:sz="4" w:val="single"/>
              <w:right w:color="000000" w:space="0" w:sz="8" w:val="single"/>
            </w:tcBorders>
            <w:shd w:fill="9bc2e6" w:val="clear"/>
            <w:vAlign w:val="bottom"/>
          </w:tcPr>
          <w:p w:rsidR="00000000" w:rsidDel="00000000" w:rsidP="00000000" w:rsidRDefault="00000000" w:rsidRPr="00000000" w14:paraId="00000099">
            <w:pPr>
              <w:spacing w:after="0" w:line="240" w:lineRule="auto"/>
              <w:jc w:val="center"/>
              <w:rPr>
                <w:color w:val="000000"/>
              </w:rPr>
            </w:pPr>
            <w:r w:rsidDel="00000000" w:rsidR="00000000" w:rsidRPr="00000000">
              <w:rPr>
                <w:color w:val="000000"/>
                <w:rtl w:val="0"/>
              </w:rPr>
              <w:t xml:space="preserve">EJEMPLO</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jc w:val="center"/>
              <w:rPr>
                <w:color w:val="000000"/>
              </w:rPr>
            </w:pPr>
            <w:r w:rsidDel="00000000" w:rsidR="00000000" w:rsidRPr="00000000">
              <w:rPr>
                <w:color w:val="000000"/>
                <w:rtl w:val="0"/>
              </w:rPr>
              <w:t xml:space="preserve">…</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9D">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E">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9">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AB">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C">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7">
            <w:pPr>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8d08d" w:val="clear"/>
            <w:vAlign w:val="bottom"/>
          </w:tcPr>
          <w:p w:rsidR="00000000" w:rsidDel="00000000" w:rsidP="00000000" w:rsidRDefault="00000000" w:rsidRPr="00000000" w14:paraId="000000B9">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A">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C5">
            <w:pPr>
              <w:spacing w:after="0" w:line="240" w:lineRule="auto"/>
              <w:rPr>
                <w:color w:val="000000"/>
              </w:rPr>
            </w:pPr>
            <w:r w:rsidDel="00000000" w:rsidR="00000000" w:rsidRPr="00000000">
              <w:rPr>
                <w:color w:val="000000"/>
                <w:rtl w:val="0"/>
              </w:rPr>
              <w:t xml:space="preserve"> </w:t>
            </w:r>
          </w:p>
        </w:tc>
      </w:tr>
      <w:tr>
        <w:trPr>
          <w:cantSplit w:val="0"/>
          <w:trHeight w:val="315" w:hRule="atLeast"/>
          <w:tblHeader w:val="0"/>
        </w:trPr>
        <w:tc>
          <w:tcPr>
            <w:tcBorders>
              <w:top w:color="000000" w:space="0" w:sz="4"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C6">
            <w:pPr>
              <w:spacing w:after="0" w:line="240" w:lineRule="auto"/>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8d08d" w:val="clear"/>
            <w:vAlign w:val="bottom"/>
          </w:tcPr>
          <w:p w:rsidR="00000000" w:rsidDel="00000000" w:rsidP="00000000" w:rsidRDefault="00000000" w:rsidRPr="00000000" w14:paraId="000000C7">
            <w:pPr>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8">
            <w:pPr>
              <w:spacing w:after="0" w:line="240" w:lineRule="auto"/>
              <w:rPr>
                <w:color w:val="000000"/>
              </w:rPr>
            </w:pPr>
            <w:r w:rsidDel="00000000" w:rsidR="00000000" w:rsidRPr="00000000">
              <w:rPr>
                <w:rtl w:val="0"/>
              </w:rPr>
            </w:r>
          </w:p>
        </w:tc>
        <w:tc>
          <w:tcPr>
            <w:tcBorders>
              <w:top w:color="000000" w:space="0" w:sz="0" w:val="nil"/>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C9">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A">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B">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C">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D">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E">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F">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D0">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D1">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D2">
            <w:pPr>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D3">
            <w:pPr>
              <w:spacing w:after="0" w:line="240" w:lineRule="auto"/>
              <w:rPr>
                <w:color w:val="000000"/>
              </w:rPr>
            </w:pPr>
            <w:r w:rsidDel="00000000" w:rsidR="00000000" w:rsidRPr="00000000">
              <w:rPr>
                <w:color w:val="000000"/>
                <w:rtl w:val="0"/>
              </w:rPr>
              <w:t xml:space="preserve"> </w:t>
            </w:r>
          </w:p>
        </w:tc>
      </w:tr>
    </w:tbl>
    <w:p w:rsidR="00000000" w:rsidDel="00000000" w:rsidP="00000000" w:rsidRDefault="00000000" w:rsidRPr="00000000" w14:paraId="000000D4">
      <w:pPr>
        <w:jc w:val="center"/>
        <w:rPr>
          <w:b w:val="1"/>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rrafodelista">
    <w:name w:val="List Paragraph"/>
    <w:basedOn w:val="Normal"/>
    <w:qFormat w:val="1"/>
    <w:rsid w:val="004C7D1E"/>
    <w:pPr>
      <w:spacing w:after="200" w:line="276" w:lineRule="auto"/>
      <w:ind w:left="720"/>
      <w:contextualSpacing w:val="1"/>
    </w:pPr>
  </w:style>
  <w:style w:type="table" w:styleId="Tablaconcuadrcula">
    <w:name w:val="Table Grid"/>
    <w:basedOn w:val="Tablanormal"/>
    <w:uiPriority w:val="59"/>
    <w:rsid w:val="004C7D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D1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D19AD"/>
  </w:style>
  <w:style w:type="paragraph" w:styleId="Piedepgina">
    <w:name w:val="footer"/>
    <w:basedOn w:val="Normal"/>
    <w:link w:val="PiedepginaCar"/>
    <w:uiPriority w:val="99"/>
    <w:unhideWhenUsed w:val="1"/>
    <w:rsid w:val="00ED1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D19AD"/>
  </w:style>
  <w:style w:type="paragraph" w:styleId="TableParagraph" w:customStyle="1">
    <w:name w:val="Table Paragraph"/>
    <w:basedOn w:val="Normal"/>
    <w:uiPriority w:val="1"/>
    <w:qFormat w:val="1"/>
    <w:rsid w:val="00895800"/>
    <w:pPr>
      <w:widowControl w:val="0"/>
      <w:autoSpaceDE w:val="0"/>
      <w:autoSpaceDN w:val="0"/>
      <w:spacing w:after="0" w:line="240" w:lineRule="auto"/>
    </w:pPr>
    <w:rPr>
      <w:rFonts w:ascii="Arial" w:cs="Arial" w:eastAsia="Arial" w:hAnsi="Arial"/>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EiDeAIQqWkbkIs+uaIpambLpg==">CgMxLjAyDmgubjR2djVneHNqY2IwMghoLmdqZGd4czgAciExWmc3V0I4QnR3TjVHSnFIQU1lSmNFaVJUYkJIOWpPMU4=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2023-11-14T18:09:00Z</dcterms:created>
  <dc:creator>Usuario</dc:creator>
</cp:coreProperties>
</file>