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BE810" w14:textId="77777777" w:rsidR="00321065" w:rsidRPr="006500FB" w:rsidRDefault="006F1553" w:rsidP="006500FB">
      <w:pPr>
        <w:tabs>
          <w:tab w:val="left" w:pos="5529"/>
        </w:tabs>
        <w:ind w:right="567"/>
        <w:jc w:val="center"/>
        <w:rPr>
          <w:rFonts w:ascii="Garet" w:hAnsi="Garet"/>
          <w:b/>
          <w:color w:val="FF6600"/>
          <w:sz w:val="26"/>
          <w:szCs w:val="28"/>
        </w:rPr>
      </w:pPr>
      <w:r w:rsidRPr="006500FB">
        <w:rPr>
          <w:rFonts w:ascii="Garet" w:hAnsi="Garet"/>
          <w:b/>
          <w:color w:val="FF6600"/>
          <w:sz w:val="26"/>
          <w:szCs w:val="28"/>
        </w:rPr>
        <w:t xml:space="preserve">ANEXO </w:t>
      </w:r>
      <w:r w:rsidR="00B3336D" w:rsidRPr="006500FB">
        <w:rPr>
          <w:rFonts w:ascii="Garet" w:hAnsi="Garet"/>
          <w:b/>
          <w:color w:val="FF6600"/>
          <w:sz w:val="26"/>
          <w:szCs w:val="28"/>
        </w:rPr>
        <w:t>E1</w:t>
      </w:r>
    </w:p>
    <w:p w14:paraId="7E465215" w14:textId="0C0F73DE" w:rsidR="00B3336D" w:rsidRPr="006500FB" w:rsidRDefault="006500FB" w:rsidP="006F1553">
      <w:pPr>
        <w:ind w:right="567"/>
        <w:jc w:val="center"/>
        <w:rPr>
          <w:rFonts w:ascii="Garet" w:hAnsi="Garet"/>
          <w:b/>
          <w:color w:val="FF9933"/>
          <w:sz w:val="26"/>
          <w:szCs w:val="28"/>
        </w:rPr>
      </w:pPr>
      <w:r w:rsidRPr="006500FB">
        <w:rPr>
          <w:rFonts w:ascii="Garet" w:hAnsi="Garet"/>
          <w:b/>
          <w:color w:val="FF9933"/>
          <w:sz w:val="26"/>
          <w:szCs w:val="28"/>
        </w:rPr>
        <w:t xml:space="preserve">INFORMACIÓN ADICIONAL </w:t>
      </w:r>
    </w:p>
    <w:p w14:paraId="25BA1A50" w14:textId="41413977" w:rsidR="006F1553" w:rsidRPr="006500FB" w:rsidRDefault="006F1553" w:rsidP="006F1553">
      <w:pPr>
        <w:ind w:right="567"/>
        <w:jc w:val="center"/>
        <w:rPr>
          <w:rFonts w:ascii="Garet" w:hAnsi="Garet"/>
          <w:b/>
        </w:rPr>
      </w:pPr>
      <w:r w:rsidRPr="006500FB">
        <w:rPr>
          <w:rFonts w:ascii="Garet" w:hAnsi="Garet"/>
          <w:b/>
        </w:rPr>
        <w:t>(</w:t>
      </w:r>
      <w:r w:rsidR="00B3336D" w:rsidRPr="006500FB">
        <w:rPr>
          <w:rFonts w:ascii="Garet" w:hAnsi="Garet"/>
          <w:b/>
        </w:rPr>
        <w:t>Solo ti</w:t>
      </w:r>
      <w:r w:rsidRPr="006500FB">
        <w:rPr>
          <w:rFonts w:ascii="Garet" w:hAnsi="Garet"/>
          <w:b/>
        </w:rPr>
        <w:t xml:space="preserve">po de proyecto </w:t>
      </w:r>
      <w:r w:rsidR="00B3336D" w:rsidRPr="006500FB">
        <w:rPr>
          <w:rFonts w:ascii="Garet" w:hAnsi="Garet"/>
          <w:b/>
        </w:rPr>
        <w:t>A</w:t>
      </w:r>
      <w:r w:rsidRPr="006500FB">
        <w:rPr>
          <w:rFonts w:ascii="Garet" w:hAnsi="Garet"/>
          <w:b/>
        </w:rPr>
        <w:t>)</w:t>
      </w:r>
    </w:p>
    <w:p w14:paraId="0AF3B27E" w14:textId="77777777" w:rsidR="006F1553" w:rsidRPr="006500FB" w:rsidRDefault="006F1553" w:rsidP="006F1553">
      <w:pPr>
        <w:ind w:right="567"/>
        <w:jc w:val="both"/>
        <w:rPr>
          <w:rFonts w:ascii="Garet" w:hAnsi="Garet"/>
          <w:b/>
        </w:rPr>
      </w:pPr>
    </w:p>
    <w:p w14:paraId="1A8BCAF5" w14:textId="716E0B72" w:rsidR="006F1553" w:rsidRPr="00D22964" w:rsidRDefault="006F1553" w:rsidP="00B3336D">
      <w:pPr>
        <w:ind w:right="567"/>
        <w:jc w:val="both"/>
        <w:rPr>
          <w:rFonts w:ascii="Garet" w:hAnsi="Garet"/>
          <w:b/>
          <w:sz w:val="20"/>
          <w:szCs w:val="20"/>
        </w:rPr>
      </w:pPr>
      <w:r w:rsidRPr="00D22964">
        <w:rPr>
          <w:rFonts w:ascii="Garet" w:hAnsi="Garet"/>
          <w:b/>
          <w:sz w:val="20"/>
          <w:szCs w:val="20"/>
        </w:rPr>
        <w:t>Datos Generales del Proyecto:</w:t>
      </w:r>
    </w:p>
    <w:tbl>
      <w:tblPr>
        <w:tblStyle w:val="Tablanormal1"/>
        <w:tblpPr w:leftFromText="141" w:rightFromText="141" w:vertAnchor="text" w:horzAnchor="margin" w:tblpX="-147" w:tblpY="116"/>
        <w:tblW w:w="9923" w:type="dxa"/>
        <w:tblLook w:val="0000" w:firstRow="0" w:lastRow="0" w:firstColumn="0" w:lastColumn="0" w:noHBand="0" w:noVBand="0"/>
      </w:tblPr>
      <w:tblGrid>
        <w:gridCol w:w="1559"/>
        <w:gridCol w:w="4972"/>
        <w:gridCol w:w="1701"/>
        <w:gridCol w:w="1691"/>
      </w:tblGrid>
      <w:tr w:rsidR="006F1553" w:rsidRPr="00D22964" w14:paraId="5E52A28F" w14:textId="77777777" w:rsidTr="00B33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26850B77" w14:textId="77777777" w:rsidR="006F1553" w:rsidRPr="00D22964" w:rsidRDefault="006F1553" w:rsidP="00B3336D">
            <w:pPr>
              <w:ind w:left="-120"/>
              <w:jc w:val="center"/>
              <w:rPr>
                <w:rFonts w:ascii="Garet" w:hAnsi="Garet"/>
                <w:sz w:val="20"/>
                <w:szCs w:val="20"/>
              </w:rPr>
            </w:pPr>
            <w:r w:rsidRPr="00D22964">
              <w:rPr>
                <w:rFonts w:ascii="Garet" w:hAnsi="Garet"/>
                <w:b/>
                <w:sz w:val="20"/>
                <w:szCs w:val="20"/>
              </w:rPr>
              <w:t>Título del Proyecto:</w:t>
            </w:r>
          </w:p>
        </w:tc>
        <w:tc>
          <w:tcPr>
            <w:tcW w:w="4972" w:type="dxa"/>
            <w:vAlign w:val="center"/>
          </w:tcPr>
          <w:p w14:paraId="5915AE4B" w14:textId="77777777" w:rsidR="006F1553" w:rsidRPr="00D22964" w:rsidRDefault="006F1553" w:rsidP="00B33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et" w:hAnsi="Garet"/>
                <w:b/>
                <w:sz w:val="20"/>
                <w:szCs w:val="20"/>
              </w:rPr>
            </w:pPr>
            <w:r w:rsidRPr="00D22964">
              <w:rPr>
                <w:rFonts w:ascii="Garet" w:hAnsi="Garet"/>
                <w:b/>
                <w:sz w:val="20"/>
                <w:szCs w:val="20"/>
                <w:highlight w:val="yellow"/>
              </w:rPr>
              <w:t xml:space="preserve">XXXX </w:t>
            </w:r>
            <w:proofErr w:type="spellStart"/>
            <w:r w:rsidRPr="00D22964">
              <w:rPr>
                <w:rFonts w:ascii="Garet" w:hAnsi="Garet"/>
                <w:b/>
                <w:sz w:val="20"/>
                <w:szCs w:val="20"/>
                <w:highlight w:val="yellow"/>
              </w:rPr>
              <w:t>XXXX</w:t>
            </w:r>
            <w:proofErr w:type="spellEnd"/>
            <w:r w:rsidRPr="00D22964">
              <w:rPr>
                <w:rFonts w:ascii="Garet" w:hAnsi="Garet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D22964">
              <w:rPr>
                <w:rFonts w:ascii="Garet" w:hAnsi="Garet"/>
                <w:b/>
                <w:sz w:val="20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FCC59D3" w14:textId="77777777" w:rsidR="006F1553" w:rsidRPr="00D22964" w:rsidRDefault="006F1553" w:rsidP="00B3336D">
            <w:pPr>
              <w:jc w:val="center"/>
              <w:rPr>
                <w:rFonts w:ascii="Garet" w:hAnsi="Garet"/>
                <w:sz w:val="20"/>
                <w:szCs w:val="20"/>
              </w:rPr>
            </w:pPr>
            <w:r w:rsidRPr="00D22964">
              <w:rPr>
                <w:rFonts w:ascii="Garet" w:hAnsi="Garet"/>
                <w:b/>
                <w:sz w:val="20"/>
                <w:szCs w:val="20"/>
              </w:rPr>
              <w:t>Folio Estatal:</w:t>
            </w:r>
          </w:p>
        </w:tc>
        <w:tc>
          <w:tcPr>
            <w:tcW w:w="1691" w:type="dxa"/>
            <w:vAlign w:val="center"/>
          </w:tcPr>
          <w:p w14:paraId="4D9EC0AE" w14:textId="77777777" w:rsidR="006F1553" w:rsidRPr="00D22964" w:rsidRDefault="006F1553" w:rsidP="00B33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et" w:hAnsi="Garet"/>
                <w:sz w:val="20"/>
                <w:szCs w:val="20"/>
              </w:rPr>
            </w:pPr>
            <w:r w:rsidRPr="00D22964">
              <w:rPr>
                <w:rFonts w:ascii="Garet" w:hAnsi="Garet"/>
                <w:b/>
                <w:sz w:val="20"/>
                <w:szCs w:val="20"/>
                <w:highlight w:val="yellow"/>
              </w:rPr>
              <w:t>XXXX</w:t>
            </w:r>
          </w:p>
        </w:tc>
      </w:tr>
    </w:tbl>
    <w:p w14:paraId="131007E6" w14:textId="77777777" w:rsidR="00B3336D" w:rsidRDefault="00B3336D" w:rsidP="00B3336D">
      <w:pPr>
        <w:pBdr>
          <w:top w:val="nil"/>
          <w:left w:val="nil"/>
          <w:bottom w:val="nil"/>
          <w:right w:val="nil"/>
          <w:between w:val="nil"/>
        </w:pBdr>
        <w:ind w:right="567"/>
        <w:rPr>
          <w:rFonts w:ascii="Garet" w:eastAsia="Avenir" w:hAnsi="Garet" w:cs="Avenir"/>
          <w:color w:val="000000"/>
          <w:sz w:val="20"/>
          <w:szCs w:val="20"/>
        </w:rPr>
      </w:pPr>
    </w:p>
    <w:p w14:paraId="3936BF07" w14:textId="77777777" w:rsidR="00D22964" w:rsidRPr="006500FB" w:rsidRDefault="00D22964" w:rsidP="00B3336D">
      <w:pPr>
        <w:pBdr>
          <w:top w:val="nil"/>
          <w:left w:val="nil"/>
          <w:bottom w:val="nil"/>
          <w:right w:val="nil"/>
          <w:between w:val="nil"/>
        </w:pBdr>
        <w:ind w:right="567"/>
        <w:rPr>
          <w:rFonts w:ascii="Garet" w:eastAsia="Avenir" w:hAnsi="Garet" w:cs="Avenir"/>
          <w:color w:val="000000"/>
          <w:sz w:val="20"/>
          <w:szCs w:val="20"/>
        </w:rPr>
      </w:pPr>
    </w:p>
    <w:p w14:paraId="690BBC06" w14:textId="77777777" w:rsidR="00B3336D" w:rsidRPr="00D22964" w:rsidRDefault="00B3336D" w:rsidP="00B3336D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b/>
          <w:color w:val="000000"/>
          <w:sz w:val="18"/>
          <w:szCs w:val="18"/>
        </w:rPr>
        <w:t>Experiencia previa en realización de proyectos y eventos de difusión y divulgación de la Ciencia, Tecnología e Innovación</w:t>
      </w:r>
    </w:p>
    <w:p w14:paraId="0239183C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la experiencia de la organización y el equipo de trabajo en proyectos o eventos similares al propuesto &gt;&gt;</w:t>
      </w:r>
    </w:p>
    <w:p w14:paraId="63637868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7A0F19FA" w14:textId="77777777" w:rsidR="00B3336D" w:rsidRPr="00D22964" w:rsidRDefault="00B3336D" w:rsidP="00B3336D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b/>
          <w:color w:val="000000"/>
          <w:sz w:val="18"/>
          <w:szCs w:val="18"/>
        </w:rPr>
        <w:t>Resumen ejecutivo del evento</w:t>
      </w:r>
    </w:p>
    <w:p w14:paraId="306487C1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los principales componentes del proyecto &gt;&gt;</w:t>
      </w:r>
    </w:p>
    <w:p w14:paraId="1BB8BB60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18F91790" w14:textId="77777777" w:rsidR="00B3336D" w:rsidRPr="00D22964" w:rsidRDefault="00B3336D" w:rsidP="00B3336D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b/>
          <w:color w:val="000000"/>
          <w:sz w:val="18"/>
          <w:szCs w:val="18"/>
        </w:rPr>
        <w:t>Segmentos de la población a las que está dirigido el evento</w:t>
      </w:r>
    </w:p>
    <w:p w14:paraId="27099FF1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bookmarkStart w:id="0" w:name="_Hlk64644887"/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detalladamente las características de las personas que van a asistir en el evento y cuantificarlos objetivamente. Considerar variables de segmentación geográficas, demográficas (género, edad, nivel de escolaridad), conductuales, psicográficas, entre otras&gt;&gt;</w:t>
      </w:r>
    </w:p>
    <w:bookmarkEnd w:id="0"/>
    <w:p w14:paraId="3749B5F8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21D6C7A2" w14:textId="77777777" w:rsidR="00B3336D" w:rsidRPr="00D22964" w:rsidRDefault="00B3336D" w:rsidP="00B3336D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b/>
          <w:color w:val="000000"/>
          <w:sz w:val="18"/>
          <w:szCs w:val="18"/>
        </w:rPr>
        <w:t>Objetivo y metas del evento</w:t>
      </w:r>
    </w:p>
    <w:p w14:paraId="47B551D7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el objetivo del evento, los indicadores que pretende impactar, y las metas por cada uno de dichos indicadores&gt;&gt;</w:t>
      </w:r>
    </w:p>
    <w:p w14:paraId="12118398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</w:p>
    <w:p w14:paraId="44F21391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&lt;&lt;Ej. de indicador: Número de personas asistentes al evento virtual&gt;&gt;</w:t>
      </w:r>
    </w:p>
    <w:p w14:paraId="15E5881B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&lt;&lt;Ej. de meta: 500 personas asistentes &gt;&gt;</w:t>
      </w:r>
    </w:p>
    <w:p w14:paraId="21A332E7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0CE47926" w14:textId="77777777" w:rsidR="00B3336D" w:rsidRPr="00D22964" w:rsidRDefault="00B3336D" w:rsidP="00B3336D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b/>
          <w:color w:val="000000"/>
          <w:sz w:val="18"/>
          <w:szCs w:val="18"/>
        </w:rPr>
        <w:t>Programa detallado del evento</w:t>
      </w:r>
    </w:p>
    <w:p w14:paraId="3408673E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&lt;&lt;Anotar y describir fechas, horario y medio virtual de donde se estará llevando el evento, incluyendo formatos de los diferentes tipos de intervenciones y descripción de cada intervención &gt;&gt;</w:t>
      </w:r>
    </w:p>
    <w:p w14:paraId="416D9774" w14:textId="77777777" w:rsidR="00B3336D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05045813" w14:textId="77777777" w:rsidR="00D22964" w:rsidRDefault="00D22964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39E2042D" w14:textId="77777777" w:rsidR="00D22964" w:rsidRPr="00D22964" w:rsidRDefault="00D22964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2458267E" w14:textId="77777777" w:rsidR="00B3336D" w:rsidRPr="00D22964" w:rsidRDefault="00B3336D" w:rsidP="00B3336D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b/>
          <w:color w:val="000000"/>
          <w:sz w:val="18"/>
          <w:szCs w:val="18"/>
        </w:rPr>
        <w:lastRenderedPageBreak/>
        <w:t>Estrategia de promoción del evento</w:t>
      </w:r>
    </w:p>
    <w:p w14:paraId="64C97215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detalladamente el proceso y mecanismos que se utilizarán para promover el evento&gt;&gt;</w:t>
      </w:r>
    </w:p>
    <w:p w14:paraId="1F2A8651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3D6FA07A" w14:textId="77777777" w:rsidR="00B3336D" w:rsidRPr="00D22964" w:rsidRDefault="00B3336D" w:rsidP="00B3336D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b/>
          <w:color w:val="000000"/>
          <w:sz w:val="18"/>
          <w:szCs w:val="18"/>
        </w:rPr>
        <w:t>Productos y resultados del evento</w:t>
      </w:r>
    </w:p>
    <w:p w14:paraId="7E6C33FF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los productos establecidos en el Anexo D1&gt;&gt;</w:t>
      </w:r>
    </w:p>
    <w:p w14:paraId="1813A903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454796CE" w14:textId="77777777" w:rsidR="00B3336D" w:rsidRPr="00D22964" w:rsidRDefault="00B3336D" w:rsidP="00B3336D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D22964">
        <w:rPr>
          <w:rFonts w:ascii="Garet" w:eastAsia="Avenir" w:hAnsi="Garet" w:cs="Avenir"/>
          <w:b/>
          <w:color w:val="000000"/>
          <w:sz w:val="18"/>
          <w:szCs w:val="18"/>
        </w:rPr>
        <w:t>Impacto del evento en la Difusión y Divulgación de la Ciencia, Tecnología e Innovación</w:t>
      </w:r>
    </w:p>
    <w:p w14:paraId="667137F2" w14:textId="77777777" w:rsidR="00B3336D" w:rsidRPr="00D22964" w:rsidRDefault="00B3336D" w:rsidP="00B3336D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bookmarkStart w:id="1" w:name="_Hlk64645004"/>
      <w:r w:rsidRPr="00D2296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&lt;&lt;Anotar y describir detalladamente el impacto que tendrá el evento en la comunicación pública de la ciencia o la difusión de conocimientos, desarrollos tecnológicos e innovación; con especial énfasis en el efecto multiplicador de impacto&gt;&gt;</w:t>
      </w:r>
    </w:p>
    <w:bookmarkEnd w:id="1"/>
    <w:p w14:paraId="207C3A53" w14:textId="77777777" w:rsidR="00B3336D" w:rsidRPr="006500FB" w:rsidRDefault="00B3336D" w:rsidP="00B3336D">
      <w:pPr>
        <w:pBdr>
          <w:top w:val="nil"/>
          <w:left w:val="nil"/>
          <w:bottom w:val="nil"/>
          <w:right w:val="nil"/>
          <w:between w:val="nil"/>
        </w:pBdr>
        <w:ind w:right="567"/>
        <w:rPr>
          <w:rFonts w:ascii="Garet" w:eastAsia="Avenir" w:hAnsi="Garet" w:cs="Avenir"/>
          <w:color w:val="000000"/>
        </w:rPr>
      </w:pPr>
    </w:p>
    <w:p w14:paraId="18E1FECF" w14:textId="2316FDE9" w:rsidR="00B81D85" w:rsidRPr="006500FB" w:rsidRDefault="00B81D85">
      <w:pPr>
        <w:ind w:left="708" w:right="-137" w:hanging="283"/>
        <w:jc w:val="both"/>
        <w:rPr>
          <w:rFonts w:ascii="Garet" w:eastAsia="Poppins" w:hAnsi="Garet" w:cs="Poppins"/>
          <w:sz w:val="20"/>
          <w:szCs w:val="20"/>
        </w:rPr>
      </w:pPr>
    </w:p>
    <w:sectPr w:rsidR="00B81D85" w:rsidRPr="006500FB" w:rsidSect="006500FB">
      <w:headerReference w:type="default" r:id="rId7"/>
      <w:pgSz w:w="12240" w:h="15840"/>
      <w:pgMar w:top="709" w:right="1463" w:bottom="1951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0A95D" w14:textId="77777777" w:rsidR="00840839" w:rsidRDefault="00840839">
      <w:pPr>
        <w:spacing w:line="240" w:lineRule="auto"/>
      </w:pPr>
      <w:r>
        <w:separator/>
      </w:r>
    </w:p>
  </w:endnote>
  <w:endnote w:type="continuationSeparator" w:id="0">
    <w:p w14:paraId="65BB540C" w14:textId="77777777" w:rsidR="00840839" w:rsidRDefault="008408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ECCECA9-9551-4EAF-8D54-D1529F27ABC7}"/>
  </w:font>
  <w:font w:name="Garet">
    <w:panose1 w:val="00000000000000000000"/>
    <w:charset w:val="00"/>
    <w:family w:val="modern"/>
    <w:notTrueType/>
    <w:pitch w:val="variable"/>
    <w:sig w:usb0="A000027F" w:usb1="5000E5FB" w:usb2="00000000" w:usb3="00000000" w:csb0="00000097" w:csb1="00000000"/>
  </w:font>
  <w:font w:name="Avenir">
    <w:altName w:val="Calibri"/>
    <w:charset w:val="00"/>
    <w:family w:val="auto"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3E9AD2F0-3CC9-40E3-B5B9-12F1D3AC97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CCE5B0-1D5F-4670-BC24-27B3443DD1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815FB" w14:textId="77777777" w:rsidR="00840839" w:rsidRDefault="00840839">
      <w:pPr>
        <w:spacing w:line="240" w:lineRule="auto"/>
      </w:pPr>
      <w:r>
        <w:separator/>
      </w:r>
    </w:p>
  </w:footnote>
  <w:footnote w:type="continuationSeparator" w:id="0">
    <w:p w14:paraId="6F146987" w14:textId="77777777" w:rsidR="00840839" w:rsidRDefault="008408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B7403" w14:textId="4ADC98FF" w:rsidR="00B81D85" w:rsidRDefault="006500FB">
    <w:r>
      <w:rPr>
        <w:noProof/>
      </w:rPr>
      <w:drawing>
        <wp:anchor distT="0" distB="0" distL="114300" distR="114300" simplePos="0" relativeHeight="251659264" behindDoc="1" locked="0" layoutInCell="1" allowOverlap="1" wp14:anchorId="0BE6402A" wp14:editId="3CB48BEF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6688" cy="10076647"/>
          <wp:effectExtent l="0" t="0" r="5080" b="1270"/>
          <wp:wrapNone/>
          <wp:docPr id="1406581526" name="Imagen 1406581526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Forma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88" cy="10076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16619"/>
    <w:multiLevelType w:val="multilevel"/>
    <w:tmpl w:val="540252B4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B01"/>
    <w:multiLevelType w:val="hybridMultilevel"/>
    <w:tmpl w:val="01FC8302"/>
    <w:lvl w:ilvl="0" w:tplc="039CB43C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74" w:hanging="360"/>
      </w:pPr>
    </w:lvl>
    <w:lvl w:ilvl="2" w:tplc="080A001B" w:tentative="1">
      <w:start w:val="1"/>
      <w:numFmt w:val="lowerRoman"/>
      <w:lvlText w:val="%3."/>
      <w:lvlJc w:val="right"/>
      <w:pPr>
        <w:ind w:left="2594" w:hanging="180"/>
      </w:pPr>
    </w:lvl>
    <w:lvl w:ilvl="3" w:tplc="080A000F" w:tentative="1">
      <w:start w:val="1"/>
      <w:numFmt w:val="decimal"/>
      <w:lvlText w:val="%4."/>
      <w:lvlJc w:val="left"/>
      <w:pPr>
        <w:ind w:left="3314" w:hanging="360"/>
      </w:pPr>
    </w:lvl>
    <w:lvl w:ilvl="4" w:tplc="080A0019" w:tentative="1">
      <w:start w:val="1"/>
      <w:numFmt w:val="lowerLetter"/>
      <w:lvlText w:val="%5."/>
      <w:lvlJc w:val="left"/>
      <w:pPr>
        <w:ind w:left="4034" w:hanging="360"/>
      </w:pPr>
    </w:lvl>
    <w:lvl w:ilvl="5" w:tplc="080A001B" w:tentative="1">
      <w:start w:val="1"/>
      <w:numFmt w:val="lowerRoman"/>
      <w:lvlText w:val="%6."/>
      <w:lvlJc w:val="right"/>
      <w:pPr>
        <w:ind w:left="4754" w:hanging="180"/>
      </w:pPr>
    </w:lvl>
    <w:lvl w:ilvl="6" w:tplc="080A000F" w:tentative="1">
      <w:start w:val="1"/>
      <w:numFmt w:val="decimal"/>
      <w:lvlText w:val="%7."/>
      <w:lvlJc w:val="left"/>
      <w:pPr>
        <w:ind w:left="5474" w:hanging="360"/>
      </w:pPr>
    </w:lvl>
    <w:lvl w:ilvl="7" w:tplc="080A0019" w:tentative="1">
      <w:start w:val="1"/>
      <w:numFmt w:val="lowerLetter"/>
      <w:lvlText w:val="%8."/>
      <w:lvlJc w:val="left"/>
      <w:pPr>
        <w:ind w:left="6194" w:hanging="360"/>
      </w:pPr>
    </w:lvl>
    <w:lvl w:ilvl="8" w:tplc="080A001B" w:tentative="1">
      <w:start w:val="1"/>
      <w:numFmt w:val="lowerRoman"/>
      <w:lvlText w:val="%9."/>
      <w:lvlJc w:val="right"/>
      <w:pPr>
        <w:ind w:left="6914" w:hanging="180"/>
      </w:pPr>
    </w:lvl>
  </w:abstractNum>
  <w:num w:numId="1" w16cid:durableId="594292293">
    <w:abstractNumId w:val="1"/>
  </w:num>
  <w:num w:numId="2" w16cid:durableId="214141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D85"/>
    <w:rsid w:val="000173EA"/>
    <w:rsid w:val="00070436"/>
    <w:rsid w:val="0010044A"/>
    <w:rsid w:val="002A5390"/>
    <w:rsid w:val="00321065"/>
    <w:rsid w:val="003B3AD4"/>
    <w:rsid w:val="00461E79"/>
    <w:rsid w:val="006500FB"/>
    <w:rsid w:val="00654768"/>
    <w:rsid w:val="006B5D82"/>
    <w:rsid w:val="006B6F3C"/>
    <w:rsid w:val="006F1553"/>
    <w:rsid w:val="00840839"/>
    <w:rsid w:val="00876501"/>
    <w:rsid w:val="008C50FF"/>
    <w:rsid w:val="009D0376"/>
    <w:rsid w:val="00B3336D"/>
    <w:rsid w:val="00B81D85"/>
    <w:rsid w:val="00C6359B"/>
    <w:rsid w:val="00D05709"/>
    <w:rsid w:val="00D22964"/>
    <w:rsid w:val="00EC1765"/>
    <w:rsid w:val="00EC3321"/>
    <w:rsid w:val="00FC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7B05C"/>
  <w15:docId w15:val="{B7E84C49-E230-45CA-AAEF-D46B303F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nespaciado">
    <w:name w:val="No Spacing"/>
    <w:uiPriority w:val="1"/>
    <w:qFormat/>
    <w:rsid w:val="006F155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rrafodelista">
    <w:name w:val="List Paragraph"/>
    <w:basedOn w:val="Normal"/>
    <w:qFormat/>
    <w:rsid w:val="006F1553"/>
    <w:pPr>
      <w:spacing w:after="200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table" w:styleId="Tablaconcuadrcula">
    <w:name w:val="Table Grid"/>
    <w:basedOn w:val="Tablanormal"/>
    <w:uiPriority w:val="59"/>
    <w:rsid w:val="006F1553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6F155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6500F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00FB"/>
  </w:style>
  <w:style w:type="paragraph" w:styleId="Piedepgina">
    <w:name w:val="footer"/>
    <w:basedOn w:val="Normal"/>
    <w:link w:val="PiedepginaCar"/>
    <w:uiPriority w:val="99"/>
    <w:unhideWhenUsed/>
    <w:rsid w:val="006500F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0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Pamela Gudiño Romo</dc:creator>
  <cp:lastModifiedBy>Eugenia Pamela Gudiño Romo</cp:lastModifiedBy>
  <cp:revision>6</cp:revision>
  <dcterms:created xsi:type="dcterms:W3CDTF">2025-02-06T19:50:00Z</dcterms:created>
  <dcterms:modified xsi:type="dcterms:W3CDTF">2025-03-24T19:53:00Z</dcterms:modified>
</cp:coreProperties>
</file>